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C5" w:rsidRPr="003802C5" w:rsidRDefault="003802C5" w:rsidP="00D41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02C5">
        <w:rPr>
          <w:rFonts w:ascii="Times New Roman" w:hAnsi="Times New Roman" w:cs="Times New Roman"/>
          <w:color w:val="000000"/>
          <w:sz w:val="24"/>
          <w:szCs w:val="24"/>
        </w:rPr>
        <w:t>¿</w:t>
      </w:r>
      <w:proofErr w:type="gramEnd"/>
      <w:r w:rsidRPr="003802C5">
        <w:rPr>
          <w:rFonts w:ascii="Times New Roman" w:hAnsi="Times New Roman" w:cs="Times New Roman"/>
          <w:color w:val="000000"/>
          <w:sz w:val="24"/>
          <w:szCs w:val="24"/>
        </w:rPr>
        <w:t>POR QUÉ SON CONVENIENTES LAS POLÍTICAS DE ACCIÓN AFIRMATIVA</w:t>
      </w:r>
    </w:p>
    <w:p w:rsidR="003802C5" w:rsidRPr="003802C5" w:rsidRDefault="003802C5" w:rsidP="00D41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02C5">
        <w:rPr>
          <w:rFonts w:ascii="Times New Roman" w:hAnsi="Times New Roman" w:cs="Times New Roman"/>
          <w:color w:val="000000"/>
          <w:sz w:val="24"/>
          <w:szCs w:val="24"/>
        </w:rPr>
        <w:t>PARA LA POBLACIÓN NEGRA O AFRODESCENDIENTE?</w:t>
      </w:r>
    </w:p>
    <w:p w:rsidR="00D41C01" w:rsidRDefault="00D41C01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802C5" w:rsidRPr="003802C5" w:rsidRDefault="003802C5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02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Carlos Augusto Viáfara López / Departamento de Economía</w:t>
      </w:r>
    </w:p>
    <w:p w:rsidR="003802C5" w:rsidRPr="003802C5" w:rsidRDefault="003802C5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02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Fernando Urrea Giraldo / Departamento de Ciencias Sociales</w:t>
      </w:r>
    </w:p>
    <w:p w:rsidR="003802C5" w:rsidRDefault="003802C5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02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Javier Andrés Castro Heredia / Departamento de Economía</w:t>
      </w:r>
    </w:p>
    <w:p w:rsidR="003802C5" w:rsidRPr="003802C5" w:rsidRDefault="003802C5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802C5" w:rsidRPr="003802C5" w:rsidRDefault="003802C5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C5">
        <w:rPr>
          <w:rFonts w:ascii="Times New Roman" w:hAnsi="Times New Roman" w:cs="Times New Roman"/>
          <w:color w:val="000000"/>
          <w:sz w:val="24"/>
          <w:szCs w:val="24"/>
        </w:rPr>
        <w:t>En el pasado mes de Enero, el mundo fue testigo de un hecho sin precedentes hasta</w:t>
      </w:r>
    </w:p>
    <w:p w:rsidR="003802C5" w:rsidRPr="003802C5" w:rsidRDefault="003802C5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C5">
        <w:rPr>
          <w:rFonts w:ascii="Times New Roman" w:hAnsi="Times New Roman" w:cs="Times New Roman"/>
          <w:color w:val="000000"/>
          <w:sz w:val="24"/>
          <w:szCs w:val="24"/>
        </w:rPr>
        <w:t>nuestros días, Barack Obama, descendiente de un hombre africano, se ponía al frente de 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nación más poderosa del mundo. Más allá de la importancia del hecho como tal, la elección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de Obama muestra, por un lado, los efectos positivos de las políticas de acción afirmativa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hacia las minorías y mujeres en los Estados Unidos, políticas que empezaron en la presidencia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de Kennedy y más adelante fueron ampliadas por el presidente Nixon (ver, Martin, 2003), 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de las cuales Obama fue beneficiario en su formación educativa, y por el otro lado, para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muchos de sus detractores son una prueba que después de 40 años de su aplicación, los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factores que llevaron a su implementación, racismo y discriminación racial pasada, ya han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sido superados en este país. Este hecho ha fortalecido el debate en torno a la aplicación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políticas de acción afirmativa hacia las minorías y mujeres en los Estados Unidos y pone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Obama en la difícil tarea de fortalecer o dar un giro a este tipo de políticas, privilegiando 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clase social y no la raza y el sexo como el factor fundamental para promover la igualdad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oportunidades en la educación y en el acceso al empleo en este país. En América Latina 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referente más significativo en torno a la aplicación de políticas de acción afirmativa es Brasil,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que empieza la aplicación de este tipo de políticas en el mandato del presidente Fernando</w:t>
      </w:r>
    </w:p>
    <w:p w:rsidR="003802C5" w:rsidRPr="003802C5" w:rsidRDefault="003802C5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C5">
        <w:rPr>
          <w:rFonts w:ascii="Times New Roman" w:hAnsi="Times New Roman" w:cs="Times New Roman"/>
          <w:color w:val="000000"/>
          <w:sz w:val="24"/>
          <w:szCs w:val="24"/>
        </w:rPr>
        <w:t>Henrique Cardoso en el año 1995 (ver, Martins, 2004).</w:t>
      </w:r>
    </w:p>
    <w:p w:rsidR="003802C5" w:rsidRDefault="003802C5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802C5" w:rsidRPr="003802C5" w:rsidRDefault="003802C5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802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Antecedentes para Colombia</w:t>
      </w:r>
    </w:p>
    <w:p w:rsidR="003802C5" w:rsidRPr="003802C5" w:rsidRDefault="003802C5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C5">
        <w:rPr>
          <w:rFonts w:ascii="Times New Roman" w:hAnsi="Times New Roman" w:cs="Times New Roman"/>
          <w:color w:val="000000"/>
          <w:sz w:val="24"/>
          <w:szCs w:val="24"/>
        </w:rPr>
        <w:t>Recientes estudios muestran que la población afrodescendiente en Colombia presenta los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peores niveles de calidad de vida e ingresos y una mayor vulnerabilidad demográfica1. Junto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a Brasil y otros países como Venezuela, son los países de mayor componente demográfico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población afrodescendiente en América Latina, alrededor del 11% para Colombia según 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Censo del 2005; sin embargo, la aplicación de políticas de acción afirmativa se ha iniciado 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el Brasil, mientras que en nuestro país apenas se empieza a discutir el tema. Al respecto,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existen dos razones básicas que han impedido la aplicación de este tipo de políticas 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Colombia y en general en América Latina. La primera, tiene que ver con la negación sistemática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de los gobiernos en torno a la existencia de discriminación racial (Birdsall y De La Torre,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2001). Y la segunda, se refiere a la falta de una base conceptual solida que sustente las políticas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de acción afirmativa. Ambos factores interactúan y limitan de manera importante las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posibilidades de aplicación de las políticas de acción afirmativa para la población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afrocolombiana2.</w:t>
      </w:r>
    </w:p>
    <w:p w:rsidR="003802C5" w:rsidRPr="003802C5" w:rsidRDefault="003802C5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3802C5" w:rsidRPr="003802C5" w:rsidRDefault="003802C5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C5">
        <w:rPr>
          <w:rFonts w:ascii="Times New Roman" w:hAnsi="Times New Roman" w:cs="Times New Roman"/>
          <w:color w:val="000000"/>
          <w:sz w:val="24"/>
          <w:szCs w:val="24"/>
        </w:rPr>
        <w:t xml:space="preserve">Las principales áreas metropolitanas, en orden de importancia demográfico de concentración de gente negra </w:t>
      </w:r>
      <w:r w:rsidR="00D41C01" w:rsidRPr="003802C5">
        <w:rPr>
          <w:rFonts w:ascii="Times New Roman" w:hAnsi="Times New Roman" w:cs="Times New Roman"/>
          <w:color w:val="000000"/>
          <w:sz w:val="24"/>
          <w:szCs w:val="24"/>
        </w:rPr>
        <w:t>son: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Cali, Cartagena, Medellín, Barranquilla, Bogotá y Pereira.</w:t>
      </w:r>
    </w:p>
    <w:p w:rsidR="003802C5" w:rsidRDefault="003802C5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802C5" w:rsidRPr="003802C5" w:rsidRDefault="003802C5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802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¿Qué es la acción afirmativa?</w:t>
      </w:r>
    </w:p>
    <w:p w:rsidR="003802C5" w:rsidRPr="003802C5" w:rsidRDefault="003802C5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C5">
        <w:rPr>
          <w:rFonts w:ascii="Times New Roman" w:hAnsi="Times New Roman" w:cs="Times New Roman"/>
          <w:color w:val="000000"/>
          <w:sz w:val="24"/>
          <w:szCs w:val="24"/>
        </w:rPr>
        <w:t>Tal y como se concibe hoy en día, las políticas de acción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afirmativa, orientan sus esfuerzos hacia la promoción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diversos grupos en condiciones de vulnerabilidad para alcanzar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mayores niveles de cobertura y eficiencia en los servicios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sociales y económicos. Las acciones afirmativas tienen un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 xml:space="preserve">carácter temporal y se configuran como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lastRenderedPageBreak/>
        <w:t>un conjunto «coherente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» de acciones de política dirigidas a corregir la situación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de los sujetos que integran los grupos vulnerables de la sociedad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y que todavía no cuentan con las condiciones necesarias 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suficientes para alcanzar la «igualdad efectiva».</w:t>
      </w:r>
    </w:p>
    <w:p w:rsidR="003802C5" w:rsidRDefault="003802C5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2C5" w:rsidRPr="003802C5" w:rsidRDefault="003802C5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C5">
        <w:rPr>
          <w:rFonts w:ascii="Times New Roman" w:hAnsi="Times New Roman" w:cs="Times New Roman"/>
          <w:color w:val="000000"/>
          <w:sz w:val="24"/>
          <w:szCs w:val="24"/>
        </w:rPr>
        <w:t>Sin embargo, cabe recalcar que la acepción del concepto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no es unánime y hoy en día persiste un agitado debate en 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campo de la filosofía política y en la política económica que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involucra los aspectos fuertes de la teoría del bienestar, 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particular la relación entre «igualdad de oportunidades»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«igualdad de resultados» (ver, Loury, 1981).</w:t>
      </w:r>
    </w:p>
    <w:p w:rsidR="003802C5" w:rsidRDefault="003802C5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802C5" w:rsidRPr="003802C5" w:rsidRDefault="003802C5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802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Características de las políticas en Colombia</w:t>
      </w:r>
    </w:p>
    <w:p w:rsidR="003802C5" w:rsidRPr="003802C5" w:rsidRDefault="003802C5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C5">
        <w:rPr>
          <w:rFonts w:ascii="Times New Roman" w:hAnsi="Times New Roman" w:cs="Times New Roman"/>
          <w:color w:val="000000"/>
          <w:sz w:val="24"/>
          <w:szCs w:val="24"/>
        </w:rPr>
        <w:t>En Colombia las políticas referidas hacia la población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afrocolombiana que tienen como inicio la Constitución de 1991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y sobre todo la Ley 70 de 1993, o Ley de Negritudes, no partieron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ni se enmarcaron desde el referente de la justicia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distributiva frente a los problemas históricos del racismo o 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discriminación racial. De esta manera, su primera orientación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se mueve en el discurso étnico del multiculturalismo más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cercano a una representación indígena. A pesar de la existencia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de movimientos negros e intelectualidades negras que a lo largo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del siglo XX colocaron el tema racial como un asunto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inequidad y exclusión social que condenaba a la gente negra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carecer a derechos plenos de ciudadanía, la política pública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desde la década del noventa en el siglo pasado hasta 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actualidad (siglo XXI) ha evitado hacer referencias a la cuestión</w:t>
      </w:r>
    </w:p>
    <w:p w:rsidR="003802C5" w:rsidRPr="003802C5" w:rsidRDefault="003802C5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02C5">
        <w:rPr>
          <w:rFonts w:ascii="Times New Roman" w:hAnsi="Times New Roman" w:cs="Times New Roman"/>
          <w:color w:val="000000"/>
          <w:sz w:val="24"/>
          <w:szCs w:val="24"/>
        </w:rPr>
        <w:t>racial</w:t>
      </w:r>
      <w:proofErr w:type="gramEnd"/>
      <w:r w:rsidRPr="003802C5">
        <w:rPr>
          <w:rFonts w:ascii="Times New Roman" w:hAnsi="Times New Roman" w:cs="Times New Roman"/>
          <w:color w:val="000000"/>
          <w:sz w:val="24"/>
          <w:szCs w:val="24"/>
        </w:rPr>
        <w:t xml:space="preserve"> y más bien ha privilegiado la connotación étnica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cultural.</w:t>
      </w:r>
    </w:p>
    <w:p w:rsidR="003802C5" w:rsidRDefault="003802C5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2C5" w:rsidRPr="003802C5" w:rsidRDefault="003802C5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C5">
        <w:rPr>
          <w:rFonts w:ascii="Times New Roman" w:hAnsi="Times New Roman" w:cs="Times New Roman"/>
          <w:color w:val="000000"/>
          <w:sz w:val="24"/>
          <w:szCs w:val="24"/>
        </w:rPr>
        <w:t>En este sentido, la población negra se asimila a un grupo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étnico al igual que la indígena, bajo el término de la Ley 70,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«comunidad negra», concentrada en la costa Pacífica. Por esta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razón, la política colombiana explícita a favor de los afrodescendientes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se ha focalizado fundamentalmente en un reconocimiento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de derechos étnico-territoriales, las tierras colectivas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sustentadas en la Ley 70 en el ámbito rural del Pacífico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(alrededor de 5 millones de has) y otros derechos asociados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dichos territorios en cuanto a diferentes programas de sectores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gubernamentales, y respeto a su manejo autónomo por parte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de los consejos comunitarios frente a cualquier intervención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económica en ellos por el sector público o privado, nacional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internacional; en el campo de la etnoeducación como una línea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constitutiva de los programas que traza el Ministerio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Educación Nacional; y en el reconocimiento a las tradiciones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culturales de las poblaciones afrodescendientes, en diversas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regiones del país.</w:t>
      </w:r>
    </w:p>
    <w:p w:rsidR="003802C5" w:rsidRDefault="003802C5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2C5" w:rsidRPr="003802C5" w:rsidRDefault="003802C5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C5">
        <w:rPr>
          <w:rFonts w:ascii="Times New Roman" w:hAnsi="Times New Roman" w:cs="Times New Roman"/>
          <w:color w:val="000000"/>
          <w:sz w:val="24"/>
          <w:szCs w:val="24"/>
        </w:rPr>
        <w:t>Por otro lado, desde 1993, a través de la promulgación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varios Documentos Conpes, que van desde el documento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CONPES 2589 «Plan Pacífico» de 1992, hasta el documento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CONPES 3491 «Política de Estado para el Pacífico Colombiano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», se han propuesto planes regionales y sectoriales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infraestructura (vías, puertos) y saneamiento básico, educación,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salud y otros componentes complementarios concentrados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principalmente en la región del Pacífico y en el archipiélago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de San Andrés y Providencia. Otros programas menores tienen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que ver con un fondo limitado de becas de matrícula para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educación superior ofrecido por el ICETEX y el apoyo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actividades productivas de emprendimiento en la región del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Pacífico y otros municipios con alta participación de población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negra.</w:t>
      </w:r>
    </w:p>
    <w:p w:rsidR="003802C5" w:rsidRDefault="003802C5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2C5" w:rsidRDefault="003802C5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C5">
        <w:rPr>
          <w:rFonts w:ascii="Times New Roman" w:hAnsi="Times New Roman" w:cs="Times New Roman"/>
          <w:color w:val="000000"/>
          <w:sz w:val="24"/>
          <w:szCs w:val="24"/>
        </w:rPr>
        <w:t>La política colombiana, a diferencia de la estadounidense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y brasilera, muestra un sesgo étnico-territorial y étnico-cultural,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con componentes de inversión social y de infraestructura en 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región del Pacífico y en el archipiélago de San Andrés 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Providencia. De esta forma, mientras que el 45,0% de la población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 xml:space="preserve">total afrocolombiana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lastRenderedPageBreak/>
        <w:t>reside en las grandes ciudades3 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mayor parte de la inversión de los programas existentes desde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1993 hasta el presente, dirigidos hacia los afrodescendientes,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no le llega a esta población urbana. Una situación similar puede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pensarse de alrededor del 27,0% de la población afrodescendiente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ubicada en ciudades intermedias y en áreas rurales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por fuera de la región del Pacífico y el Archipiélago de San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Andrés y Providencia.</w:t>
      </w:r>
    </w:p>
    <w:p w:rsidR="003802C5" w:rsidRPr="003802C5" w:rsidRDefault="003802C5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2C5" w:rsidRPr="003802C5" w:rsidRDefault="003802C5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C5">
        <w:rPr>
          <w:rFonts w:ascii="Times New Roman" w:hAnsi="Times New Roman" w:cs="Times New Roman"/>
          <w:color w:val="000000"/>
          <w:sz w:val="24"/>
          <w:szCs w:val="24"/>
        </w:rPr>
        <w:t>Además, los resultados del censo de 2005 para la región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del Pacífico (50 municipios del andén Pacífico) en casi todas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las cabeceras son desastrosos al compararlos con los indicadores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de NBI del censo de 1993: esto probablemente refleje los pocos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recursos invertidos, teniendo en cuenta que las políticas para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ser efectivas deberían haber sido lo suficientemente potentes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para sobreponerse a las deficiencias casi siempre esperadas en</w:t>
      </w:r>
    </w:p>
    <w:p w:rsidR="003802C5" w:rsidRPr="003802C5" w:rsidRDefault="003802C5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02C5"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gramEnd"/>
      <w:r w:rsidRPr="003802C5">
        <w:rPr>
          <w:rFonts w:ascii="Times New Roman" w:hAnsi="Times New Roman" w:cs="Times New Roman"/>
          <w:color w:val="000000"/>
          <w:sz w:val="24"/>
          <w:szCs w:val="24"/>
        </w:rPr>
        <w:t xml:space="preserve"> ejecución. Ciudades como Buenaventura y Quibdó enfrentan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una situación de desbordamiento demográfico por el efecto del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desplazamiento forzoso que ha generado el conflicto armado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en el Pacífico colombiano desde inicio de los años noventa.</w:t>
      </w:r>
    </w:p>
    <w:p w:rsidR="003802C5" w:rsidRDefault="003802C5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2C5" w:rsidRPr="003802C5" w:rsidRDefault="003802C5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C5">
        <w:rPr>
          <w:rFonts w:ascii="Times New Roman" w:hAnsi="Times New Roman" w:cs="Times New Roman"/>
          <w:color w:val="000000"/>
          <w:sz w:val="24"/>
          <w:szCs w:val="24"/>
        </w:rPr>
        <w:t>Esto ya es un indicador del reducido impacto de los programas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focalizados hacia la población afrocolombiana en esta región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desde 1993 hasta el presente. Sin embargo, se debe anotar que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la principal conquista étnico-racial alcanzada con la Ley 70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1993 ha sido el reconocimiento bajo la modalidad de territorios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colectivos de 5 millones de hectáreas en el andén Pacífico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favor de la población negra. Este proceso de titulación colectiva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en la práctica conllevaba una reforma agraria que habría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garantizado la estabilidad de la población negra rural de 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región del Pacífico, por lo menos en su intención original. Sin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embargo, como sabemos hoy en día está amenazada por 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conflicto armado impulsado posiblemente por grandes intereses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terratenientes agroindustriales aliados con el narcotráfico y 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paramilitarismo. Este último es uno de los factores que a 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231F20"/>
          <w:sz w:val="24"/>
          <w:szCs w:val="24"/>
        </w:rPr>
        <w:t>3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vez ha impactado el componente demográfico y deteriorado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las condiciones de vida de buena parte de los municipios del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andén Pacífico entre los dos censos de población. Tampoco 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puede desestimar el modelo de desarrollo perverso de economías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de enclave como el caso de la Sociedad Portuaria,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completamente segregada del conjunto de la ciudad y del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municipio de Buenaventura.</w:t>
      </w:r>
    </w:p>
    <w:p w:rsidR="003802C5" w:rsidRDefault="003802C5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2C5" w:rsidRPr="003802C5" w:rsidRDefault="003802C5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C5">
        <w:rPr>
          <w:rFonts w:ascii="Times New Roman" w:hAnsi="Times New Roman" w:cs="Times New Roman"/>
          <w:color w:val="000000"/>
          <w:sz w:val="24"/>
          <w:szCs w:val="24"/>
        </w:rPr>
        <w:t>Los estudios adelantados por el proyecto CIDSE-IRD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la Universidad del Valle han demostrado que en el caso de Cali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y su región metropolitana la gente negra se concentra en los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grupos urbanos más pobres del complejo urbano y la inversión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pública en las áreas de mayor concentración de esta población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no ha tenido el mismo crecimiento que en las demás áreas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urbanas, lo cual es una muestra de racismo institucional hacia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la población afrodescendiente residente en la ciudad de Cali,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con efectos muy preocupantes en torno a su calidad de vida.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Lo más reciente en términos de una política explícita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acción afirmativa a favor de la población afrocolombiana, que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tiene una relativa semejanza con el caso brasilero, son los tímidos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programas de cuotas preferenciales para estudiantes negros 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las universidades públicas, los cuales se iniciaron desde mediados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de los años 90 por iniciativa de los consejos superiores de estas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universidades, ante la presión regional de organizaciones del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movimiento negro y sobre todo de los estudios académicos sobre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la población afrocolombiana en el interior de las mismas universidades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públicas como la Universidad del Valle. También hay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que reconocer que incluso antes los sectores indígenas habían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logrado acceder a las universidades públicas mediante este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sistema de cuotas. En realidad ellos inauguraron esta experiencia,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de la cual luego organizaciones del movimiento negro locales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siguieron el ejemplo.</w:t>
      </w:r>
    </w:p>
    <w:p w:rsidR="003802C5" w:rsidRDefault="003802C5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802C5" w:rsidRPr="003802C5" w:rsidRDefault="003802C5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802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Discusión</w:t>
      </w:r>
    </w:p>
    <w:p w:rsidR="003802C5" w:rsidRPr="003802C5" w:rsidRDefault="003802C5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C5">
        <w:rPr>
          <w:rFonts w:ascii="Times New Roman" w:hAnsi="Times New Roman" w:cs="Times New Roman"/>
          <w:color w:val="000000"/>
          <w:sz w:val="24"/>
          <w:szCs w:val="24"/>
        </w:rPr>
        <w:t>Las políticas de acción afirmativa en Estados Unidos han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estado centradas en el empleo formal público y privado y en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general en el mercado de trabajo y en la educación básica y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superior, al lado de acciones legislativas vigorosas en la lucha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contra la discriminación racial con sanciones ejemplares a los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agentes discriminadores. Esto sugiere que han tenido un impacto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nacional, pero con una importante connotación en el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ámbito urbano, y transversal en diferentes espacios públicos y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privados de la sociedad norteamericana, con un efecto muy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positivo en la movilidad social ascendente de los individuos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beneficiarios de este tipo de políticas.</w:t>
      </w:r>
    </w:p>
    <w:p w:rsidR="00D41C01" w:rsidRDefault="00D41C01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2C5" w:rsidRPr="003802C5" w:rsidRDefault="003802C5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C5">
        <w:rPr>
          <w:rFonts w:ascii="Times New Roman" w:hAnsi="Times New Roman" w:cs="Times New Roman"/>
          <w:color w:val="000000"/>
          <w:sz w:val="24"/>
          <w:szCs w:val="24"/>
        </w:rPr>
        <w:t>En el caso del Brasil, todavía es temprano evaluar los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resultados de la política de cuotas en la educación superior y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en la esfera del empleo público (ministerios, grandes entidades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del gobierno federal, etc.). De cualquier modo, es factible que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ocurra algo cercano a la sociedad estadounidense: un fenómeno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de consolidación de una clase media negra brasilera urbana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que se expande en ámbitos anteriormente restringidos a las</w:t>
      </w:r>
    </w:p>
    <w:p w:rsidR="003802C5" w:rsidRPr="003802C5" w:rsidRDefault="003802C5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C5">
        <w:rPr>
          <w:rFonts w:ascii="Times New Roman" w:hAnsi="Times New Roman" w:cs="Times New Roman"/>
          <w:color w:val="000000"/>
          <w:sz w:val="24"/>
          <w:szCs w:val="24"/>
        </w:rPr>
        <w:t>clases medias y elites blancas: el campo académico, el científico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y tecnológico, la empresa privada, las administraciones públicas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en puestos de mando y la dirección del Estado a escala del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gobierno federal.</w:t>
      </w:r>
    </w:p>
    <w:p w:rsidR="00D41C01" w:rsidRDefault="00D41C01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2C5" w:rsidRPr="003802C5" w:rsidRDefault="003802C5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C5">
        <w:rPr>
          <w:rFonts w:ascii="Times New Roman" w:hAnsi="Times New Roman" w:cs="Times New Roman"/>
          <w:color w:val="000000"/>
          <w:sz w:val="24"/>
          <w:szCs w:val="24"/>
        </w:rPr>
        <w:t>En Colombia a diferencia de Estados Unidos y Brasil,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curiosamente hasta el presente no ha existido una política de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Estado respecto a la educación en todos los niveles para la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población afrocolombiana, en particular la básica y la superior,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sobre todo teniendo en cuenta los significativos menores niveles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educativos de la gente negra y que en las evaluaciones realizadas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para los municipios de mayor porcentaje de población negra la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educación recibida es de menor calidad. Lo que llama la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atención es que este mismo patrón se reproduce en la ciudad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de Cali al observar que alrededor del 70% de la gente negra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menor de 30 años y residente en esta ciudad lleva a cabo su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educación básica en los colegios de peores puntajes de las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prueba del ICFES. Es muy posible que este mismo patrón se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reproduzca en una ciudad como Cartagena.</w:t>
      </w:r>
    </w:p>
    <w:p w:rsidR="00D41C01" w:rsidRDefault="00D41C01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2C5" w:rsidRPr="003802C5" w:rsidRDefault="003802C5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C5">
        <w:rPr>
          <w:rFonts w:ascii="Times New Roman" w:hAnsi="Times New Roman" w:cs="Times New Roman"/>
          <w:color w:val="000000"/>
          <w:sz w:val="24"/>
          <w:szCs w:val="24"/>
        </w:rPr>
        <w:t>Tampoco la política de Estado en Colombia ha tenido en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cuenta políticas preferenciales en materia de empleo en el sector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público como se realizó en Estados Unidos a escala federal y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estatal y más recientemente en Brasil. Respecto al sector privado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hasta el presente no ha habido una iniciativa que incentive a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los empleadores al enganche de trabajadores negros, mujeres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y hombres, en todos los niveles de formación y calificación. Y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menos una política de Estado que monitoree los eventos de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discriminación racial en el mercado laboral como opera en los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países de referencia.</w:t>
      </w:r>
    </w:p>
    <w:p w:rsidR="00D41C01" w:rsidRDefault="00D41C01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2C5" w:rsidRPr="003802C5" w:rsidRDefault="003802C5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C5">
        <w:rPr>
          <w:rFonts w:ascii="Times New Roman" w:hAnsi="Times New Roman" w:cs="Times New Roman"/>
          <w:color w:val="000000"/>
          <w:sz w:val="24"/>
          <w:szCs w:val="24"/>
        </w:rPr>
        <w:t>No sólo los modelos tecnocráticos de inspiración neoliberal,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al igual enfoques soportados en viejos esquemas clasistas de la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izquierda tradicional sobre la pobreza, dejan por completo de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lado la cuestión étnico-racial. Esto se hizo visible recientemente</w:t>
      </w:r>
    </w:p>
    <w:p w:rsidR="003802C5" w:rsidRPr="003802C5" w:rsidRDefault="003802C5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02C5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gramEnd"/>
      <w:r w:rsidRPr="003802C5">
        <w:rPr>
          <w:rFonts w:ascii="Times New Roman" w:hAnsi="Times New Roman" w:cs="Times New Roman"/>
          <w:color w:val="000000"/>
          <w:sz w:val="24"/>
          <w:szCs w:val="24"/>
        </w:rPr>
        <w:t xml:space="preserve"> la discusión para la formulación del plan de desarrollo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municipal de la administración del alcalde Jorge Iván Ospina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sobre la población afrocolombiana. Da la impresión que la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actual administración no se da cuenta que la ciudad de Cali y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su entorno metropolitano es un espacio urbano mestizo con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una presencia mayoritaria de gente negra, más cercano al caso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de Cartagena que a otras ciudades como Medellín y Bogotá.</w:t>
      </w:r>
    </w:p>
    <w:p w:rsidR="00D41C01" w:rsidRDefault="00D41C01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2C5" w:rsidRPr="003802C5" w:rsidRDefault="003802C5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C5">
        <w:rPr>
          <w:rFonts w:ascii="Times New Roman" w:hAnsi="Times New Roman" w:cs="Times New Roman"/>
          <w:color w:val="000000"/>
          <w:sz w:val="24"/>
          <w:szCs w:val="24"/>
        </w:rPr>
        <w:lastRenderedPageBreak/>
        <w:t>Por lo mismo, se trata de un espacio social en donde las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relaciones interraciales son inseparables de la dinámica entre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clases sociales. Por ello una política municipal demanda tener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en cuenta este fenómeno social en materia del gasto público.</w:t>
      </w:r>
    </w:p>
    <w:p w:rsidR="00D41C01" w:rsidRDefault="00D41C01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2C5" w:rsidRPr="003802C5" w:rsidRDefault="003802C5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802C5">
        <w:rPr>
          <w:rFonts w:ascii="Times New Roman" w:hAnsi="Times New Roman" w:cs="Times New Roman"/>
          <w:color w:val="000000"/>
          <w:sz w:val="24"/>
          <w:szCs w:val="24"/>
        </w:rPr>
        <w:t>En ese sentido, durante la discusión del plan de desarrollo era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manifiesta la dificultad para que el equipo de gobierno municipal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comprenda porqué pueden ser necesarias políticas de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acción afirmativa en torno a la población afrocolombiana de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Cali. A pesar que en el estudio de Urrea y Viáfara (2008), se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observa que los afrocolombianos son el grupo poblacional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étnico-racial más numeroso en la ciudad (alrededor del 35%,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según estimaciones del proyecto CIDSE-IRD), pero con una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fuerte exclusión social, inclusive con diferenciales no desdeñables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frente a los no afrocolombianos en las comunas más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pobres de la ciudad, en el actual plan de desarrollo no se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observan políticas específicas a favor de esta población.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Existe la creencia en el equipo de la administración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municipal de Cali que el problema de los afrocolombianos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solamente es un problema de pobreza como el del conjunto de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la población colombiana y que al llevarse a cabo políticas de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231F20"/>
          <w:sz w:val="24"/>
          <w:szCs w:val="24"/>
        </w:rPr>
        <w:t>4</w:t>
      </w:r>
    </w:p>
    <w:p w:rsidR="003802C5" w:rsidRPr="003802C5" w:rsidRDefault="003802C5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C5">
        <w:rPr>
          <w:rFonts w:ascii="Times New Roman" w:hAnsi="Times New Roman" w:cs="Times New Roman"/>
          <w:color w:val="000000"/>
          <w:sz w:val="24"/>
          <w:szCs w:val="24"/>
        </w:rPr>
        <w:t>focalización del gasto público hacia los sectores pobres su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situación va a mejorar al igual que la de otros sectores pobres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mestizos y blancos. Sin embargo, los estudios del proyecto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CIDSE-IRD demuestran que en el caso de la gente negra en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una ciudad como Cali se presentan mecanismos institucionales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de discriminación étnico-racial que operan como desventajas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acumulativas históricas, colocando a los grupos étnico-raciales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en desigualdad de condiciones pre-mercado. En segundo lugar,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los estudios también apuntan a revelar mecanismos de selección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discriminatoria de mercado contra la gente negra, especialmente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para las mujeres negras (Viáfara, 2005; Viáfara, 2008a; Barbary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y Estacio, 2005; Viáfara y Urrea, 2006; González, 2009). En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esta perspectiva, las políticas públicas requieren de acciones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de intervención diferenciales para corregir esas desigualdades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pre-mercado soportadas en una jerarquía socio-racial de larga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duración y neutralizar los comportamientos discriminatorios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en el sistema educativo y en todos los mercados de bienes y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servicios, así como en el acceso a los cargos de dirección en la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sociedad civil y el Estado, en los sectores privado empresarial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y público. Es decir, más que nunca hoy día urge que se aborde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el tema tabú del efecto de la raza en los comportamientos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sociales y el asunto de las políticas de acción afirmativa en una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ciudad como Cali y el Departamento del Valle.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En estas condiciones, la política de Estado en Colombia, a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escalas nacional y local, respecto a la población afrocolombiana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está lejos de tener un efecto positivo significativo en las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condiciones de vida de los afrocolombianos más pobres, con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grandes brechas en términos de condiciones de vida frente al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resto de la población. En segundo lugar, se requieren acciones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encaminadas a favorecer procesos de movilidad social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ascendente, lo cual permitiría la ampliación y consolidación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de una clase media afrocolombiana. La combinación de estas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dos estrategias permitiría lograr avances significativos en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términos no sólo de reducción de la pobreza entre los grupos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más excluidos por factores étnico-raciales, sino también de la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desigualdad social al incorporar a figuras destacadas de la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intelectualidad negra (mujeres y hombres) en los distintos</w:t>
      </w:r>
      <w:r w:rsidR="00D41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2C5">
        <w:rPr>
          <w:rFonts w:ascii="Times New Roman" w:hAnsi="Times New Roman" w:cs="Times New Roman"/>
          <w:color w:val="000000"/>
          <w:sz w:val="24"/>
          <w:szCs w:val="24"/>
        </w:rPr>
        <w:t>ámbitos de la vida social del país.</w:t>
      </w:r>
    </w:p>
    <w:p w:rsidR="00D41C01" w:rsidRDefault="00D41C01" w:rsidP="003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D41C01" w:rsidSect="00C205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02C5"/>
    <w:rsid w:val="003802C5"/>
    <w:rsid w:val="00C205AE"/>
    <w:rsid w:val="00D41C01"/>
    <w:rsid w:val="00E4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2729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2009-08-23T22:19:00Z</dcterms:created>
  <dcterms:modified xsi:type="dcterms:W3CDTF">2009-08-23T22:41:00Z</dcterms:modified>
</cp:coreProperties>
</file>